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3CE0" w14:textId="77777777" w:rsidR="00473C27" w:rsidRDefault="00A86B4F" w:rsidP="00F11846">
      <w:pPr>
        <w:spacing w:line="780" w:lineRule="exact"/>
        <w:jc w:val="center"/>
        <w:rPr>
          <w:rFonts w:ascii="方正小标宋_GBK" w:eastAsia="方正小标宋_GBK"/>
          <w:sz w:val="44"/>
          <w:szCs w:val="44"/>
        </w:rPr>
      </w:pPr>
      <w:r w:rsidRPr="00A86B4F">
        <w:rPr>
          <w:rFonts w:ascii="方正小标宋_GBK" w:eastAsia="方正小标宋_GBK" w:hint="eastAsia"/>
          <w:sz w:val="44"/>
          <w:szCs w:val="44"/>
        </w:rPr>
        <w:t>成都永陵博物馆</w:t>
      </w:r>
      <w:r w:rsidR="00550E95" w:rsidRPr="00550E95">
        <w:rPr>
          <w:rFonts w:ascii="方正小标宋_GBK" w:eastAsia="方正小标宋_GBK"/>
          <w:sz w:val="44"/>
          <w:szCs w:val="44"/>
        </w:rPr>
        <w:t>20</w:t>
      </w:r>
      <w:r w:rsidR="00473C27">
        <w:rPr>
          <w:rFonts w:ascii="方正小标宋_GBK" w:eastAsia="方正小标宋_GBK"/>
          <w:sz w:val="44"/>
          <w:szCs w:val="44"/>
        </w:rPr>
        <w:t>21</w:t>
      </w:r>
      <w:r w:rsidR="00550E95" w:rsidRPr="00550E95">
        <w:rPr>
          <w:rFonts w:ascii="方正小标宋_GBK" w:eastAsia="方正小标宋_GBK" w:hint="eastAsia"/>
          <w:sz w:val="44"/>
          <w:szCs w:val="44"/>
        </w:rPr>
        <w:t>年度</w:t>
      </w:r>
    </w:p>
    <w:p w14:paraId="522867C1" w14:textId="5D554F4E" w:rsidR="00CF3FD1" w:rsidRDefault="00550E95" w:rsidP="00F11846">
      <w:pPr>
        <w:spacing w:line="780" w:lineRule="exact"/>
        <w:jc w:val="center"/>
        <w:rPr>
          <w:rFonts w:ascii="方正小标宋_GBK" w:eastAsia="方正小标宋_GBK"/>
          <w:sz w:val="44"/>
          <w:szCs w:val="44"/>
        </w:rPr>
      </w:pPr>
      <w:r w:rsidRPr="00550E95">
        <w:rPr>
          <w:rFonts w:ascii="方正小标宋_GBK" w:eastAsia="方正小标宋_GBK" w:hint="eastAsia"/>
          <w:sz w:val="44"/>
          <w:szCs w:val="44"/>
        </w:rPr>
        <w:t>财政财务收支</w:t>
      </w:r>
      <w:r w:rsidR="00A86B4F" w:rsidRPr="00A86B4F">
        <w:rPr>
          <w:rFonts w:ascii="方正小标宋_GBK" w:eastAsia="方正小标宋_GBK" w:hint="eastAsia"/>
          <w:sz w:val="44"/>
          <w:szCs w:val="44"/>
        </w:rPr>
        <w:t>审计</w:t>
      </w:r>
      <w:r w:rsidR="00463967">
        <w:rPr>
          <w:rFonts w:ascii="方正小标宋_GBK" w:eastAsia="方正小标宋_GBK" w:hint="eastAsia"/>
          <w:sz w:val="44"/>
          <w:szCs w:val="44"/>
        </w:rPr>
        <w:t>业务</w:t>
      </w:r>
      <w:r w:rsidR="00A86B4F" w:rsidRPr="00A86B4F">
        <w:rPr>
          <w:rFonts w:ascii="方正小标宋_GBK" w:eastAsia="方正小标宋_GBK" w:hint="eastAsia"/>
          <w:sz w:val="44"/>
          <w:szCs w:val="44"/>
        </w:rPr>
        <w:t>比选</w:t>
      </w:r>
      <w:r w:rsidR="001C0E6C">
        <w:rPr>
          <w:rFonts w:ascii="方正小标宋_GBK" w:eastAsia="方正小标宋_GBK" w:hint="eastAsia"/>
          <w:sz w:val="44"/>
          <w:szCs w:val="44"/>
        </w:rPr>
        <w:t>结果</w:t>
      </w:r>
      <w:r w:rsidR="00A86B4F" w:rsidRPr="00A86B4F">
        <w:rPr>
          <w:rFonts w:ascii="方正小标宋_GBK" w:eastAsia="方正小标宋_GBK" w:hint="eastAsia"/>
          <w:sz w:val="44"/>
          <w:szCs w:val="44"/>
        </w:rPr>
        <w:t>公告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A86B4F" w:rsidRPr="00A86B4F" w14:paraId="7E2A4F7B" w14:textId="77777777" w:rsidTr="00147EB7">
        <w:tc>
          <w:tcPr>
            <w:tcW w:w="2830" w:type="dxa"/>
          </w:tcPr>
          <w:p w14:paraId="731FCFD7" w14:textId="02D6D5E0" w:rsidR="00A86B4F" w:rsidRPr="00A86B4F" w:rsidRDefault="00A86B4F" w:rsidP="00A86B4F">
            <w:pPr>
              <w:spacing w:line="360" w:lineRule="exact"/>
              <w:rPr>
                <w:rFonts w:ascii="方正仿宋_GBK" w:eastAsia="方正仿宋_GBK"/>
                <w:sz w:val="30"/>
                <w:szCs w:val="30"/>
              </w:rPr>
            </w:pPr>
            <w:r w:rsidRPr="00A86B4F">
              <w:rPr>
                <w:rFonts w:ascii="方正仿宋_GBK" w:eastAsia="方正仿宋_GBK" w:hint="eastAsia"/>
                <w:sz w:val="30"/>
                <w:szCs w:val="30"/>
              </w:rPr>
              <w:t>比选项目名称</w:t>
            </w:r>
          </w:p>
        </w:tc>
        <w:tc>
          <w:tcPr>
            <w:tcW w:w="5466" w:type="dxa"/>
          </w:tcPr>
          <w:p w14:paraId="26755428" w14:textId="0A0104ED" w:rsidR="00A86B4F" w:rsidRPr="00A86B4F" w:rsidRDefault="00E27529" w:rsidP="00A86B4F">
            <w:pPr>
              <w:spacing w:line="360" w:lineRule="exact"/>
              <w:rPr>
                <w:rFonts w:ascii="方正仿宋_GBK" w:eastAsia="方正仿宋_GBK"/>
                <w:sz w:val="30"/>
                <w:szCs w:val="30"/>
              </w:rPr>
            </w:pPr>
            <w:r w:rsidRPr="00A86B4F">
              <w:rPr>
                <w:rFonts w:ascii="方正仿宋_GBK" w:eastAsia="方正仿宋_GBK" w:hint="eastAsia"/>
                <w:sz w:val="30"/>
                <w:szCs w:val="30"/>
              </w:rPr>
              <w:t>成都永陵博物馆</w:t>
            </w:r>
            <w:r w:rsidRPr="007D6A84">
              <w:rPr>
                <w:rFonts w:ascii="Times New Roman" w:eastAsia="方正仿宋_GBK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21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年度财政财务收支审计项目</w:t>
            </w:r>
          </w:p>
        </w:tc>
      </w:tr>
      <w:tr w:rsidR="00A86B4F" w:rsidRPr="00A86B4F" w14:paraId="44381E52" w14:textId="77777777" w:rsidTr="00147EB7">
        <w:tc>
          <w:tcPr>
            <w:tcW w:w="2830" w:type="dxa"/>
          </w:tcPr>
          <w:p w14:paraId="3838106E" w14:textId="1B4CFF00" w:rsidR="00A86B4F" w:rsidRPr="00A86B4F" w:rsidRDefault="00A86B4F" w:rsidP="00A86B4F">
            <w:pPr>
              <w:spacing w:line="360" w:lineRule="exact"/>
              <w:rPr>
                <w:rFonts w:ascii="方正仿宋_GBK" w:eastAsia="方正仿宋_GBK"/>
                <w:sz w:val="30"/>
                <w:szCs w:val="30"/>
              </w:rPr>
            </w:pPr>
            <w:r w:rsidRPr="00A86B4F">
              <w:rPr>
                <w:rFonts w:ascii="方正仿宋_GBK" w:eastAsia="方正仿宋_GBK" w:hint="eastAsia"/>
                <w:sz w:val="30"/>
                <w:szCs w:val="30"/>
              </w:rPr>
              <w:t>比选单位</w:t>
            </w:r>
          </w:p>
        </w:tc>
        <w:tc>
          <w:tcPr>
            <w:tcW w:w="5466" w:type="dxa"/>
          </w:tcPr>
          <w:p w14:paraId="59DB116B" w14:textId="4E10C981" w:rsidR="00A86B4F" w:rsidRPr="00A86B4F" w:rsidRDefault="00A86B4F" w:rsidP="00A86B4F">
            <w:pPr>
              <w:spacing w:line="3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成都永陵博物馆</w:t>
            </w:r>
          </w:p>
        </w:tc>
      </w:tr>
      <w:tr w:rsidR="00A86B4F" w:rsidRPr="00A86B4F" w14:paraId="75AED1B1" w14:textId="77777777" w:rsidTr="00147EB7">
        <w:tc>
          <w:tcPr>
            <w:tcW w:w="2830" w:type="dxa"/>
          </w:tcPr>
          <w:p w14:paraId="37F01192" w14:textId="586218B1" w:rsidR="00A86B4F" w:rsidRPr="00F65F85" w:rsidRDefault="001C0E6C" w:rsidP="00A86B4F">
            <w:pPr>
              <w:spacing w:line="36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F65F85">
              <w:rPr>
                <w:rFonts w:ascii="Times New Roman" w:eastAsia="方正仿宋_GBK" w:hAnsi="Times New Roman" w:cs="Times New Roman"/>
                <w:sz w:val="30"/>
                <w:szCs w:val="30"/>
              </w:rPr>
              <w:t>比选结果确定时间</w:t>
            </w:r>
          </w:p>
        </w:tc>
        <w:tc>
          <w:tcPr>
            <w:tcW w:w="5466" w:type="dxa"/>
          </w:tcPr>
          <w:p w14:paraId="0FDEE974" w14:textId="6434693F" w:rsidR="00A86B4F" w:rsidRPr="00F65F85" w:rsidRDefault="001C0E6C" w:rsidP="00A86B4F">
            <w:pPr>
              <w:spacing w:line="36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F65F85">
              <w:rPr>
                <w:rFonts w:ascii="Times New Roman" w:eastAsia="方正仿宋_GBK" w:hAnsi="Times New Roman" w:cs="Times New Roman"/>
                <w:sz w:val="30"/>
                <w:szCs w:val="30"/>
              </w:rPr>
              <w:t>202</w:t>
            </w:r>
            <w:r w:rsidR="00E27529">
              <w:rPr>
                <w:rFonts w:ascii="Times New Roman" w:eastAsia="方正仿宋_GBK" w:hAnsi="Times New Roman" w:cs="Times New Roman"/>
                <w:sz w:val="30"/>
                <w:szCs w:val="30"/>
              </w:rPr>
              <w:t>2</w:t>
            </w:r>
            <w:r w:rsidRPr="00F65F85">
              <w:rPr>
                <w:rFonts w:ascii="Times New Roman" w:eastAsia="方正仿宋_GBK" w:hAnsi="Times New Roman" w:cs="Times New Roman"/>
                <w:sz w:val="30"/>
                <w:szCs w:val="30"/>
              </w:rPr>
              <w:t>年</w:t>
            </w:r>
            <w:r w:rsidR="00E27529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</w:t>
            </w:r>
            <w:r w:rsidR="00E27529">
              <w:rPr>
                <w:rFonts w:ascii="Times New Roman" w:eastAsia="方正仿宋_GBK" w:hAnsi="Times New Roman" w:cs="Times New Roman"/>
                <w:sz w:val="30"/>
                <w:szCs w:val="30"/>
              </w:rPr>
              <w:t>1</w:t>
            </w:r>
            <w:r w:rsidRPr="00F65F85">
              <w:rPr>
                <w:rFonts w:ascii="Times New Roman" w:eastAsia="方正仿宋_GBK" w:hAnsi="Times New Roman" w:cs="Times New Roman"/>
                <w:sz w:val="30"/>
                <w:szCs w:val="30"/>
              </w:rPr>
              <w:t>月</w:t>
            </w:r>
            <w:r w:rsidRPr="00F65F85">
              <w:rPr>
                <w:rFonts w:ascii="Times New Roman" w:eastAsia="方正仿宋_GBK" w:hAnsi="Times New Roman" w:cs="Times New Roman"/>
                <w:sz w:val="30"/>
                <w:szCs w:val="30"/>
              </w:rPr>
              <w:t>1</w:t>
            </w:r>
            <w:r w:rsidR="00E27529">
              <w:rPr>
                <w:rFonts w:ascii="Times New Roman" w:eastAsia="方正仿宋_GBK" w:hAnsi="Times New Roman" w:cs="Times New Roman"/>
                <w:sz w:val="30"/>
                <w:szCs w:val="30"/>
              </w:rPr>
              <w:t>7</w:t>
            </w:r>
            <w:r w:rsidRPr="00F65F85">
              <w:rPr>
                <w:rFonts w:ascii="Times New Roman" w:eastAsia="方正仿宋_GBK" w:hAnsi="Times New Roman" w:cs="Times New Roman"/>
                <w:sz w:val="30"/>
                <w:szCs w:val="30"/>
              </w:rPr>
              <w:t>日</w:t>
            </w:r>
          </w:p>
        </w:tc>
      </w:tr>
      <w:tr w:rsidR="00A86B4F" w:rsidRPr="00A86B4F" w14:paraId="54728EE1" w14:textId="77777777" w:rsidTr="00147EB7">
        <w:tc>
          <w:tcPr>
            <w:tcW w:w="2830" w:type="dxa"/>
          </w:tcPr>
          <w:p w14:paraId="4EAF693D" w14:textId="55B6F9F1" w:rsidR="00A86B4F" w:rsidRPr="00A86B4F" w:rsidRDefault="001C0E6C" w:rsidP="00A86B4F">
            <w:pPr>
              <w:spacing w:line="3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中选内容</w:t>
            </w:r>
          </w:p>
        </w:tc>
        <w:tc>
          <w:tcPr>
            <w:tcW w:w="5466" w:type="dxa"/>
          </w:tcPr>
          <w:p w14:paraId="3A651F67" w14:textId="08FFD844" w:rsidR="00CB1464" w:rsidRPr="001C0E6C" w:rsidRDefault="001C0E6C" w:rsidP="001C0E6C">
            <w:pPr>
              <w:spacing w:line="36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1C0E6C">
              <w:rPr>
                <w:rFonts w:ascii="方正仿宋_GBK" w:eastAsia="方正仿宋_GBK" w:hint="eastAsia"/>
                <w:sz w:val="30"/>
                <w:szCs w:val="30"/>
              </w:rPr>
              <w:t>成都永陵博物馆</w:t>
            </w:r>
            <w:r w:rsidRPr="001C0E6C">
              <w:rPr>
                <w:rFonts w:ascii="Times New Roman" w:eastAsia="方正仿宋_GBK" w:hAnsi="Times New Roman" w:cs="Times New Roman"/>
                <w:sz w:val="30"/>
                <w:szCs w:val="30"/>
              </w:rPr>
              <w:t>20</w:t>
            </w:r>
            <w:r w:rsidR="00E27529">
              <w:rPr>
                <w:rFonts w:ascii="Times New Roman" w:eastAsia="方正仿宋_GBK" w:hAnsi="Times New Roman" w:cs="Times New Roman"/>
                <w:sz w:val="30"/>
                <w:szCs w:val="30"/>
              </w:rPr>
              <w:t>21</w:t>
            </w:r>
            <w:r w:rsidRPr="001C0E6C">
              <w:rPr>
                <w:rFonts w:ascii="方正仿宋_GBK" w:eastAsia="方正仿宋_GBK" w:hint="eastAsia"/>
                <w:sz w:val="30"/>
                <w:szCs w:val="30"/>
              </w:rPr>
              <w:t>年度财政财务收支审计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服务</w:t>
            </w:r>
          </w:p>
        </w:tc>
      </w:tr>
      <w:tr w:rsidR="00A86B4F" w:rsidRPr="00A86B4F" w14:paraId="1FD27FFD" w14:textId="77777777" w:rsidTr="00147EB7">
        <w:tc>
          <w:tcPr>
            <w:tcW w:w="2830" w:type="dxa"/>
          </w:tcPr>
          <w:p w14:paraId="49E02D1F" w14:textId="4F499004" w:rsidR="00A86B4F" w:rsidRPr="00A86B4F" w:rsidRDefault="001C0E6C" w:rsidP="00A86B4F">
            <w:pPr>
              <w:spacing w:line="3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中选结果</w:t>
            </w:r>
          </w:p>
        </w:tc>
        <w:tc>
          <w:tcPr>
            <w:tcW w:w="5466" w:type="dxa"/>
          </w:tcPr>
          <w:p w14:paraId="382FE0DE" w14:textId="5EF9A665" w:rsidR="00126126" w:rsidRPr="001C0E6C" w:rsidRDefault="001C0E6C" w:rsidP="001C0E6C">
            <w:pPr>
              <w:spacing w:line="360" w:lineRule="exac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1C0E6C">
              <w:rPr>
                <w:rFonts w:ascii="方正仿宋_GBK" w:eastAsia="方正仿宋_GBK" w:hAnsi="宋体" w:hint="eastAsia"/>
                <w:sz w:val="32"/>
                <w:szCs w:val="32"/>
              </w:rPr>
              <w:t>中选单位：</w:t>
            </w:r>
            <w:r w:rsidR="00E27529">
              <w:rPr>
                <w:rFonts w:ascii="方正仿宋_GBK" w:eastAsia="方正仿宋_GBK" w:hAnsi="宋体" w:hint="eastAsia"/>
                <w:sz w:val="32"/>
                <w:szCs w:val="32"/>
              </w:rPr>
              <w:t>四川华</w:t>
            </w:r>
            <w:proofErr w:type="gramStart"/>
            <w:r w:rsidR="00E27529">
              <w:rPr>
                <w:rFonts w:ascii="方正仿宋_GBK" w:eastAsia="方正仿宋_GBK" w:hAnsi="宋体" w:hint="eastAsia"/>
                <w:sz w:val="32"/>
                <w:szCs w:val="32"/>
              </w:rPr>
              <w:t>腾联合</w:t>
            </w:r>
            <w:proofErr w:type="gramEnd"/>
            <w:r w:rsidR="00E27529">
              <w:rPr>
                <w:rFonts w:ascii="方正仿宋_GBK" w:eastAsia="方正仿宋_GBK" w:hAnsi="宋体" w:hint="eastAsia"/>
                <w:sz w:val="32"/>
                <w:szCs w:val="32"/>
              </w:rPr>
              <w:t>会计师事务所（普通合伙）</w:t>
            </w:r>
          </w:p>
        </w:tc>
      </w:tr>
      <w:tr w:rsidR="00A86B4F" w:rsidRPr="00A86B4F" w14:paraId="4718A019" w14:textId="77777777" w:rsidTr="00147EB7">
        <w:tc>
          <w:tcPr>
            <w:tcW w:w="2830" w:type="dxa"/>
          </w:tcPr>
          <w:p w14:paraId="6984D07E" w14:textId="54EE56C1" w:rsidR="00A86B4F" w:rsidRPr="00A86B4F" w:rsidRDefault="001C0E6C" w:rsidP="00A86B4F">
            <w:pPr>
              <w:spacing w:line="3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中选单位地址联系方式</w:t>
            </w:r>
          </w:p>
        </w:tc>
        <w:tc>
          <w:tcPr>
            <w:tcW w:w="5466" w:type="dxa"/>
          </w:tcPr>
          <w:p w14:paraId="40A31335" w14:textId="08716078" w:rsidR="00A86B4F" w:rsidRDefault="001C0E6C" w:rsidP="00A86B4F">
            <w:pPr>
              <w:spacing w:line="36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地址：</w:t>
            </w:r>
            <w:r w:rsidR="00293060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</w:t>
            </w:r>
            <w:r w:rsidR="00473C27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成都市</w:t>
            </w:r>
            <w:r w:rsidR="00F45C86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金牛区成华西街</w:t>
            </w:r>
            <w:r w:rsidR="00F45C86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</w:t>
            </w:r>
            <w:r w:rsidR="00F45C86">
              <w:rPr>
                <w:rFonts w:ascii="Times New Roman" w:eastAsia="方正仿宋_GBK" w:hAnsi="Times New Roman" w:cs="Times New Roman"/>
                <w:sz w:val="30"/>
                <w:szCs w:val="30"/>
              </w:rPr>
              <w:t>99</w:t>
            </w:r>
            <w:r w:rsidR="00473C27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号</w:t>
            </w:r>
            <w:r w:rsidR="00F45C86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龙湖上城</w:t>
            </w:r>
            <w:r w:rsidR="00F45C86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9</w:t>
            </w:r>
            <w:r w:rsidR="00F45C86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栋壹环新经济大厦</w:t>
            </w:r>
            <w:r w:rsidR="00F45C86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</w:t>
            </w:r>
            <w:r w:rsidR="00F45C86">
              <w:rPr>
                <w:rFonts w:ascii="Times New Roman" w:eastAsia="方正仿宋_GBK" w:hAnsi="Times New Roman" w:cs="Times New Roman"/>
                <w:sz w:val="30"/>
                <w:szCs w:val="30"/>
              </w:rPr>
              <w:t>417</w:t>
            </w:r>
            <w:r w:rsidR="00F45C86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号</w:t>
            </w:r>
          </w:p>
          <w:p w14:paraId="1BE346F5" w14:textId="4608E708" w:rsidR="001C0E6C" w:rsidRDefault="001C0E6C" w:rsidP="00A86B4F">
            <w:pPr>
              <w:spacing w:line="36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联系人：</w:t>
            </w:r>
            <w:r w:rsidR="00473C27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余娅</w:t>
            </w:r>
          </w:p>
          <w:p w14:paraId="273F6BD5" w14:textId="16CC60D3" w:rsidR="001C0E6C" w:rsidRPr="007D6A84" w:rsidRDefault="001C0E6C" w:rsidP="00A86B4F">
            <w:pPr>
              <w:spacing w:line="36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联系方式：</w:t>
            </w:r>
            <w:r w:rsidR="00473C27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</w:t>
            </w:r>
            <w:r w:rsidR="00473C27">
              <w:rPr>
                <w:rFonts w:ascii="Times New Roman" w:eastAsia="方正仿宋_GBK" w:hAnsi="Times New Roman" w:cs="Times New Roman"/>
                <w:sz w:val="30"/>
                <w:szCs w:val="30"/>
              </w:rPr>
              <w:t>8628189267</w:t>
            </w:r>
          </w:p>
        </w:tc>
      </w:tr>
      <w:tr w:rsidR="00A86B4F" w:rsidRPr="00A86B4F" w14:paraId="3EB6F58B" w14:textId="77777777" w:rsidTr="00147EB7">
        <w:tc>
          <w:tcPr>
            <w:tcW w:w="2830" w:type="dxa"/>
          </w:tcPr>
          <w:p w14:paraId="16C2B122" w14:textId="7709542A" w:rsidR="00A86B4F" w:rsidRPr="00A86B4F" w:rsidRDefault="00A86B4F" w:rsidP="00A86B4F">
            <w:pPr>
              <w:spacing w:line="360" w:lineRule="exact"/>
              <w:rPr>
                <w:rFonts w:ascii="方正仿宋_GBK" w:eastAsia="方正仿宋_GBK"/>
                <w:sz w:val="30"/>
                <w:szCs w:val="30"/>
              </w:rPr>
            </w:pPr>
            <w:r w:rsidRPr="00A86B4F">
              <w:rPr>
                <w:rFonts w:ascii="方正仿宋_GBK" w:eastAsia="方正仿宋_GBK" w:hint="eastAsia"/>
                <w:sz w:val="30"/>
                <w:szCs w:val="30"/>
              </w:rPr>
              <w:t>比选单位地址和联系电话</w:t>
            </w:r>
          </w:p>
        </w:tc>
        <w:tc>
          <w:tcPr>
            <w:tcW w:w="5466" w:type="dxa"/>
          </w:tcPr>
          <w:p w14:paraId="2E469719" w14:textId="2C7F1461" w:rsidR="00A86B4F" w:rsidRPr="00F11846" w:rsidRDefault="00A86B4F" w:rsidP="00A86B4F">
            <w:pPr>
              <w:spacing w:line="36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A86B4F">
              <w:rPr>
                <w:rFonts w:ascii="方正仿宋_GBK" w:eastAsia="方正仿宋_GBK" w:hint="eastAsia"/>
                <w:sz w:val="30"/>
                <w:szCs w:val="30"/>
              </w:rPr>
              <w:t>地址：</w:t>
            </w:r>
            <w:r w:rsidR="002958D5">
              <w:rPr>
                <w:rFonts w:ascii="方正仿宋_GBK" w:eastAsia="方正仿宋_GBK" w:hint="eastAsia"/>
                <w:sz w:val="30"/>
                <w:szCs w:val="30"/>
              </w:rPr>
              <w:t>成都市</w:t>
            </w:r>
            <w:r w:rsidRPr="00A86B4F">
              <w:rPr>
                <w:rFonts w:ascii="方正仿宋_GBK" w:eastAsia="方正仿宋_GBK" w:hint="eastAsia"/>
                <w:sz w:val="30"/>
                <w:szCs w:val="30"/>
              </w:rPr>
              <w:t>金牛区永陵路</w:t>
            </w:r>
            <w:r w:rsidRPr="00F11846">
              <w:rPr>
                <w:rFonts w:ascii="Times New Roman" w:eastAsia="方正仿宋_GBK" w:hAnsi="Times New Roman" w:cs="Times New Roman"/>
                <w:sz w:val="30"/>
                <w:szCs w:val="30"/>
              </w:rPr>
              <w:t>10</w:t>
            </w:r>
            <w:r w:rsidRPr="00F11846">
              <w:rPr>
                <w:rFonts w:ascii="Times New Roman" w:eastAsia="方正仿宋_GBK" w:hAnsi="Times New Roman" w:cs="Times New Roman"/>
                <w:sz w:val="30"/>
                <w:szCs w:val="30"/>
              </w:rPr>
              <w:t>号</w:t>
            </w:r>
          </w:p>
          <w:p w14:paraId="0C8531AA" w14:textId="77777777" w:rsidR="00A86B4F" w:rsidRPr="00F11846" w:rsidRDefault="00A86B4F" w:rsidP="00A86B4F">
            <w:pPr>
              <w:spacing w:line="36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F11846">
              <w:rPr>
                <w:rFonts w:ascii="Times New Roman" w:eastAsia="方正仿宋_GBK" w:hAnsi="Times New Roman" w:cs="Times New Roman"/>
                <w:sz w:val="30"/>
                <w:szCs w:val="30"/>
              </w:rPr>
              <w:t>联系人：褚先生</w:t>
            </w:r>
          </w:p>
          <w:p w14:paraId="461214DB" w14:textId="455793A8" w:rsidR="00A86B4F" w:rsidRPr="00A86B4F" w:rsidRDefault="00A86B4F" w:rsidP="00A86B4F">
            <w:pPr>
              <w:spacing w:line="360" w:lineRule="exact"/>
              <w:rPr>
                <w:rFonts w:ascii="方正仿宋_GBK" w:eastAsia="方正仿宋_GBK"/>
                <w:sz w:val="30"/>
                <w:szCs w:val="30"/>
              </w:rPr>
            </w:pPr>
            <w:r w:rsidRPr="00F11846">
              <w:rPr>
                <w:rFonts w:ascii="Times New Roman" w:eastAsia="方正仿宋_GBK" w:hAnsi="Times New Roman" w:cs="Times New Roman"/>
                <w:sz w:val="30"/>
                <w:szCs w:val="30"/>
              </w:rPr>
              <w:t>联系电话：</w:t>
            </w:r>
            <w:r w:rsidRPr="00F11846">
              <w:rPr>
                <w:rFonts w:ascii="Times New Roman" w:eastAsia="方正仿宋_GBK" w:hAnsi="Times New Roman" w:cs="Times New Roman"/>
                <w:sz w:val="30"/>
                <w:szCs w:val="30"/>
              </w:rPr>
              <w:t>18628060309</w:t>
            </w:r>
          </w:p>
        </w:tc>
      </w:tr>
    </w:tbl>
    <w:p w14:paraId="2C873BA7" w14:textId="77777777" w:rsidR="00A86B4F" w:rsidRPr="00A86B4F" w:rsidRDefault="00A86B4F" w:rsidP="00A86B4F">
      <w:pPr>
        <w:rPr>
          <w:rFonts w:ascii="方正小标宋_GBK" w:eastAsia="方正小标宋_GBK"/>
          <w:sz w:val="32"/>
          <w:szCs w:val="32"/>
        </w:rPr>
      </w:pPr>
    </w:p>
    <w:sectPr w:rsidR="00A86B4F" w:rsidRPr="00A8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463E" w14:textId="77777777" w:rsidR="00052362" w:rsidRDefault="00052362" w:rsidP="00A86B4F">
      <w:r>
        <w:separator/>
      </w:r>
    </w:p>
  </w:endnote>
  <w:endnote w:type="continuationSeparator" w:id="0">
    <w:p w14:paraId="5898E9A5" w14:textId="77777777" w:rsidR="00052362" w:rsidRDefault="00052362" w:rsidP="00A8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98E5" w14:textId="77777777" w:rsidR="00052362" w:rsidRDefault="00052362" w:rsidP="00A86B4F">
      <w:r>
        <w:separator/>
      </w:r>
    </w:p>
  </w:footnote>
  <w:footnote w:type="continuationSeparator" w:id="0">
    <w:p w14:paraId="66987D12" w14:textId="77777777" w:rsidR="00052362" w:rsidRDefault="00052362" w:rsidP="00A8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177C8"/>
    <w:multiLevelType w:val="hybridMultilevel"/>
    <w:tmpl w:val="11BA5D36"/>
    <w:lvl w:ilvl="0" w:tplc="98C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3913F0"/>
    <w:multiLevelType w:val="hybridMultilevel"/>
    <w:tmpl w:val="F2E27114"/>
    <w:lvl w:ilvl="0" w:tplc="765AF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95324254">
    <w:abstractNumId w:val="0"/>
  </w:num>
  <w:num w:numId="2" w16cid:durableId="13311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BD"/>
    <w:rsid w:val="00052362"/>
    <w:rsid w:val="00126126"/>
    <w:rsid w:val="00127186"/>
    <w:rsid w:val="00142246"/>
    <w:rsid w:val="00147EB7"/>
    <w:rsid w:val="001C0E6C"/>
    <w:rsid w:val="001D4AF5"/>
    <w:rsid w:val="00205EBD"/>
    <w:rsid w:val="00293060"/>
    <w:rsid w:val="002958D5"/>
    <w:rsid w:val="004570D2"/>
    <w:rsid w:val="00463967"/>
    <w:rsid w:val="00473C27"/>
    <w:rsid w:val="004D537B"/>
    <w:rsid w:val="00523D09"/>
    <w:rsid w:val="00542EA3"/>
    <w:rsid w:val="00550E95"/>
    <w:rsid w:val="00633B7D"/>
    <w:rsid w:val="00731DDD"/>
    <w:rsid w:val="007B6B17"/>
    <w:rsid w:val="007D6A84"/>
    <w:rsid w:val="007F58CE"/>
    <w:rsid w:val="00A76379"/>
    <w:rsid w:val="00A86B4F"/>
    <w:rsid w:val="00CB1464"/>
    <w:rsid w:val="00CF3FD1"/>
    <w:rsid w:val="00E27529"/>
    <w:rsid w:val="00F11846"/>
    <w:rsid w:val="00F45C86"/>
    <w:rsid w:val="00F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BF5C1"/>
  <w15:chartTrackingRefBased/>
  <w15:docId w15:val="{AD24CAD1-53F7-44FB-A15F-01F56D8E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B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B4F"/>
    <w:rPr>
      <w:sz w:val="18"/>
      <w:szCs w:val="18"/>
    </w:rPr>
  </w:style>
  <w:style w:type="table" w:styleId="a7">
    <w:name w:val="Table Grid"/>
    <w:basedOn w:val="a1"/>
    <w:uiPriority w:val="39"/>
    <w:rsid w:val="00A86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4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 世峰</dc:creator>
  <cp:keywords/>
  <dc:description/>
  <cp:lastModifiedBy>褚 世峰</cp:lastModifiedBy>
  <cp:revision>10</cp:revision>
  <dcterms:created xsi:type="dcterms:W3CDTF">2020-05-19T02:14:00Z</dcterms:created>
  <dcterms:modified xsi:type="dcterms:W3CDTF">2022-11-17T05:03:00Z</dcterms:modified>
</cp:coreProperties>
</file>